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15"/>
        <w:gridCol w:w="3765"/>
      </w:tblGrid>
      <w:tr>
        <w:trPr>
          <w:cantSplit/>
          <w:tblHeader w:val="false"/>
        </w:trPr>
        <w:tc>
          <w:tcPr>
            <w:tcW w:type="dxa" w:w="107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140"/>
              <w:left w:type="dxa" w:w="220"/>
              <w:bottom w:type="dxa" w:w="14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36"/>
                <w:szCs w:val="36"/>
              </w:rPr>
              <w:t xml:space="preserve">Whole-Class Feedback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7"/>
                <w:szCs w:val="17"/>
              </w:rPr>
              <w:t xml:space="preserve">Read the stack once, note the patterns, give feedback to the whole class</w:t>
            </w:r>
          </w:p>
        </w:tc>
        <w:tc>
          <w:tcPr>
            <w:tcW w:type="dxa" w:w="37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70"/>
              <w:left w:type="dxa" w:w="110"/>
              <w:bottom w:type="dxa" w:w="70"/>
              <w:right w:type="dxa" w:w="2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Lesson</w:t>
            </w: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59E0B"/>
                <w:sz w:val="26"/>
                <w:szCs w:val="26"/>
              </w:rPr>
              <w:t xml:space="preserve">HQ</w:t>
            </w:r>
          </w:p>
          <w:p>
            <w:pPr>
              <w:spacing w:after="0" w:before="0"/>
              <w:jc w:val="right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5"/>
                <w:szCs w:val="15"/>
              </w:rPr>
              <w:t xml:space="preserve">lessonhq.us</w:t>
            </w:r>
          </w:p>
        </w:tc>
      </w:tr>
    </w:tbl>
    <w:p>
      <w:pPr>
        <w:spacing w:after="100" w:before="0"/>
      </w:pPr>
    </w:p>
    <w:tbl>
      <w:tblPr>
        <w:tblW w:type="dxa" w:w="14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0"/>
        <w:gridCol w:w="160"/>
        <w:gridCol w:w="3500"/>
        <w:gridCol w:w="160"/>
        <w:gridCol w:w="3500"/>
        <w:gridCol w:w="160"/>
        <w:gridCol w:w="3500"/>
      </w:tblGrid>
      <w:tr>
        <w:trPr>
          <w:cantSplit/>
          <w:tblHeader w:val="false"/>
          <w:trHeight w:val="460" w:hRule="atLeast"/>
        </w:trPr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Class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Assignment / task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Date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Standard / objective</w:t>
            </w:r>
          </w:p>
        </w:tc>
      </w:tr>
    </w:tbl>
    <w:p>
      <w:pPr>
        <w:spacing w:after="120" w:before="0"/>
      </w:pPr>
    </w:p>
    <w:tbl>
      <w:tblPr>
        <w:tblW w:type="dxa" w:w="14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93"/>
        <w:gridCol w:w="200"/>
        <w:gridCol w:w="4693"/>
        <w:gridCol w:w="200"/>
        <w:gridCol w:w="4694"/>
      </w:tblGrid>
      <w:tr>
        <w:trPr>
          <w:cantSplit/>
          <w:tblHeader w:val="false"/>
        </w:trPr>
        <w:tc>
          <w:tcPr>
            <w:tcW w:type="dxa" w:w="469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What went well (praise and names)</w:t>
            </w:r>
          </w:p>
          <w:tbl>
            <w:tblPr>
              <w:tblW w:type="dxa" w:w="441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413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4413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4413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4413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4413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4413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4413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469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Common misconceptions to reteach</w:t>
            </w:r>
          </w:p>
          <w:tbl>
            <w:tblPr>
              <w:tblW w:type="dxa" w:w="441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413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4413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4413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4413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4413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4413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4413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4694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Spelling, vocabulary and conventions</w:t>
            </w:r>
          </w:p>
          <w:tbl>
            <w:tblPr>
              <w:tblW w:type="dxa" w:w="4414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414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4414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4414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4414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4414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4414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4414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120" w:before="0"/>
      </w:pPr>
    </w:p>
    <w:tbl>
      <w:tblPr>
        <w:tblW w:type="dxa" w:w="14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520"/>
        <w:gridCol w:w="200"/>
        <w:gridCol w:w="4760"/>
      </w:tblGrid>
      <w:tr>
        <w:trPr>
          <w:cantSplit/>
          <w:tblHeader w:val="false"/>
        </w:trPr>
        <w:tc>
          <w:tcPr>
            <w:tcW w:type="dxa" w:w="952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Model answer or exemplar sentence</w:t>
            </w:r>
          </w:p>
          <w:tbl>
            <w:tblPr>
              <w:tblW w:type="dxa" w:w="924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240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924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924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924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924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924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476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Students to check in with</w:t>
            </w:r>
          </w:p>
          <w:tbl>
            <w:tblPr>
              <w:tblW w:type="dxa" w:w="44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480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448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448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448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448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448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120" w:before="0"/>
      </w:pPr>
    </w:p>
    <w:tbl>
      <w:tblPr>
        <w:tblW w:type="dxa" w:w="14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480"/>
      </w:tblGrid>
      <w:tr>
        <w:trPr>
          <w:cantSplit/>
          <w:tblHeader w:val="false"/>
        </w:trPr>
        <w:tc>
          <w:tcPr>
            <w:tcW w:type="dxa" w:w="1448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Revision task (students respond in a different color)</w:t>
            </w:r>
          </w:p>
          <w:tbl>
            <w:tblPr>
              <w:tblW w:type="dxa" w:w="142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200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1420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1420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1420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1420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sectPr>
      <w:footerReference w:type="default" r:id="rId7"/>
      <w:pgSz w:w="15840" w:h="12240" w:orient="landscape"/>
      <w:pgMar w:top="600" w:right="680" w:bottom="720" w:left="680" w:header="300" w:footer="3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Made with LessonHQ - </w:t>
    </w:r>
    <w:r>
      <w:rPr>
        <w:rFonts w:ascii="Karla" w:cs="Karla" w:eastAsia="Karla" w:hAnsi="Karla"/>
        <w:b/>
        <w:bCs/>
        <w:i w:val="false"/>
        <w:iCs w:val="false"/>
        <w:color w:val="4F46E5"/>
        <w:sz w:val="14"/>
        <w:szCs w:val="14"/>
      </w:rPr>
      <w:t xml:space="preserve">lessonhq.us</w:t>
    </w: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   |   Free editable template. Fill it in automatically at lessonhq.us/templates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Karla" w:cs="Karla" w:eastAsia="Karla" w:hAnsi="Karla"/>
        <w:color w:val="44403C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Whole-Class Feedback</dc:title>
  <dc:creator>LessonHQ</dc:creator>
  <dc:description>Free Whole-Class Feedback from lessonhq.us</dc:description>
  <cp:lastModifiedBy>Un-named</cp:lastModifiedBy>
  <cp:revision>1</cp:revision>
  <dcterms:created xsi:type="dcterms:W3CDTF">2026-10-09T20:29:49.779Z</dcterms:created>
  <dcterms:modified xsi:type="dcterms:W3CDTF">2026-10-09T20:29:49.779Z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