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44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715"/>
        <w:gridCol w:w="3765"/>
      </w:tblGrid>
      <w:tr>
        <w:trPr>
          <w:cantSplit/>
          <w:tblHeader w:val="false"/>
        </w:trPr>
        <w:tc>
          <w:tcPr>
            <w:tcW w:type="dxa" w:w="107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4F46E5" w:color="auto" w:val="clear"/>
            <w:tcMar>
              <w:top w:type="dxa" w:w="140"/>
              <w:left w:type="dxa" w:w="220"/>
              <w:bottom w:type="dxa" w:w="14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Nunito" w:cs="Nunito" w:eastAsia="Nunito" w:hAnsi="Nunito"/>
                <w:b/>
                <w:bCs/>
                <w:i w:val="false"/>
                <w:iCs w:val="false"/>
                <w:color w:val="FFFFFF"/>
                <w:sz w:val="36"/>
                <w:szCs w:val="36"/>
              </w:rPr>
              <w:t xml:space="preserve">Behavior Tracker</w:t>
            </w:r>
          </w:p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F1EDFE"/>
                <w:sz w:val="17"/>
                <w:szCs w:val="17"/>
              </w:rPr>
              <w:t xml:space="preserve">One week, one class: log positives, warnings and follow-ups at a glance</w:t>
            </w:r>
          </w:p>
        </w:tc>
        <w:tc>
          <w:tcPr>
            <w:tcW w:type="dxa" w:w="37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4F46E5" w:color="auto" w:val="clear"/>
            <w:tcMar>
              <w:top w:type="dxa" w:w="70"/>
              <w:left w:type="dxa" w:w="110"/>
              <w:bottom w:type="dxa" w:w="70"/>
              <w:right w:type="dxa" w:w="2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Nunito" w:cs="Nunito" w:eastAsia="Nunito" w:hAnsi="Nunito"/>
                <w:b/>
                <w:bCs/>
                <w:i w:val="false"/>
                <w:iCs w:val="false"/>
                <w:color w:val="FFFFFF"/>
                <w:sz w:val="26"/>
                <w:szCs w:val="26"/>
              </w:rPr>
              <w:t xml:space="preserve">Lesson</w:t>
            </w:r>
            <w:r>
              <w:rPr>
                <w:rFonts w:ascii="Nunito" w:cs="Nunito" w:eastAsia="Nunito" w:hAnsi="Nunito"/>
                <w:b/>
                <w:bCs/>
                <w:i w:val="false"/>
                <w:iCs w:val="false"/>
                <w:color w:val="F59E0B"/>
                <w:sz w:val="26"/>
                <w:szCs w:val="26"/>
              </w:rPr>
              <w:t xml:space="preserve">HQ</w:t>
            </w:r>
          </w:p>
          <w:p>
            <w:pPr>
              <w:spacing w:after="0" w:before="0"/>
              <w:jc w:val="right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F1EDFE"/>
                <w:sz w:val="15"/>
                <w:szCs w:val="15"/>
              </w:rPr>
              <w:t xml:space="preserve">lessonhq.us</w:t>
            </w:r>
          </w:p>
        </w:tc>
      </w:tr>
    </w:tbl>
    <w:p>
      <w:pPr>
        <w:spacing w:after="100" w:before="0"/>
      </w:pPr>
    </w:p>
    <w:tbl>
      <w:tblPr>
        <w:tblW w:type="dxa" w:w="144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500"/>
        <w:gridCol w:w="160"/>
        <w:gridCol w:w="3500"/>
        <w:gridCol w:w="160"/>
        <w:gridCol w:w="3500"/>
        <w:gridCol w:w="160"/>
        <w:gridCol w:w="3500"/>
      </w:tblGrid>
      <w:tr>
        <w:trPr>
          <w:cantSplit/>
          <w:tblHeader w:val="false"/>
          <w:trHeight w:val="460" w:hRule="atLeast"/>
        </w:trPr>
        <w:tc>
          <w:tcPr>
            <w:tcW w:type="dxa" w:w="3500"/>
            <w:tcBorders>
              <w:top w:val="none" w:color="FFFFFF" w:sz="0"/>
              <w:left w:val="none" w:color="FFFFFF" w:sz="0"/>
              <w:bottom w:val="single" w:color="BCC0C6" w:sz="8"/>
              <w:right w:val="none" w:color="FFFFFF" w:sz="0"/>
            </w:tcBorders>
            <w:tcMar>
              <w:top w:type="dxa" w:w="30"/>
              <w:left w:type="dxa" w:w="20"/>
              <w:bottom w:type="dxa" w:w="40"/>
              <w:right w:type="dxa" w:w="20"/>
            </w:tcMar>
            <w:vAlign w:val="top"/>
          </w:tcPr>
          <w:p>
            <w:pPr>
              <w:spacing w:after="0" w:before="0"/>
            </w:pPr>
            <w:r>
              <w:rPr>
                <w:rFonts w:ascii="Nunito" w:cs="Nunito" w:eastAsia="Nunito" w:hAnsi="Nunito"/>
                <w:b/>
                <w:bCs/>
                <w:i w:val="false"/>
                <w:iCs w:val="false"/>
                <w:color w:val="6B7280"/>
                <w:sz w:val="15"/>
                <w:szCs w:val="15"/>
              </w:rPr>
              <w:t xml:space="preserve">Class</w:t>
            </w:r>
          </w:p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0"/>
              <w:bottom w:type="dxa" w:w="70"/>
              <w:right w:type="dxa" w:w="0"/>
            </w:tcMar>
            <w:vAlign w:val="top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9"/>
                <w:szCs w:val="19"/>
              </w:rPr>
              <w:t xml:space="preserve"/>
            </w:r>
          </w:p>
        </w:tc>
        <w:tc>
          <w:tcPr>
            <w:tcW w:type="dxa" w:w="3500"/>
            <w:tcBorders>
              <w:top w:val="none" w:color="FFFFFF" w:sz="0"/>
              <w:left w:val="none" w:color="FFFFFF" w:sz="0"/>
              <w:bottom w:val="single" w:color="BCC0C6" w:sz="8"/>
              <w:right w:val="none" w:color="FFFFFF" w:sz="0"/>
            </w:tcBorders>
            <w:tcMar>
              <w:top w:type="dxa" w:w="30"/>
              <w:left w:type="dxa" w:w="20"/>
              <w:bottom w:type="dxa" w:w="40"/>
              <w:right w:type="dxa" w:w="20"/>
            </w:tcMar>
            <w:vAlign w:val="top"/>
          </w:tcPr>
          <w:p>
            <w:pPr>
              <w:spacing w:after="0" w:before="0"/>
            </w:pPr>
            <w:r>
              <w:rPr>
                <w:rFonts w:ascii="Nunito" w:cs="Nunito" w:eastAsia="Nunito" w:hAnsi="Nunito"/>
                <w:b/>
                <w:bCs/>
                <w:i w:val="false"/>
                <w:iCs w:val="false"/>
                <w:color w:val="6B7280"/>
                <w:sz w:val="15"/>
                <w:szCs w:val="15"/>
              </w:rPr>
              <w:t xml:space="preserve">Teacher</w:t>
            </w:r>
          </w:p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0"/>
              <w:bottom w:type="dxa" w:w="70"/>
              <w:right w:type="dxa" w:w="0"/>
            </w:tcMar>
            <w:vAlign w:val="top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9"/>
                <w:szCs w:val="19"/>
              </w:rPr>
              <w:t xml:space="preserve"/>
            </w:r>
          </w:p>
        </w:tc>
        <w:tc>
          <w:tcPr>
            <w:tcW w:type="dxa" w:w="3500"/>
            <w:tcBorders>
              <w:top w:val="none" w:color="FFFFFF" w:sz="0"/>
              <w:left w:val="none" w:color="FFFFFF" w:sz="0"/>
              <w:bottom w:val="single" w:color="BCC0C6" w:sz="8"/>
              <w:right w:val="none" w:color="FFFFFF" w:sz="0"/>
            </w:tcBorders>
            <w:tcMar>
              <w:top w:type="dxa" w:w="30"/>
              <w:left w:type="dxa" w:w="20"/>
              <w:bottom w:type="dxa" w:w="40"/>
              <w:right w:type="dxa" w:w="20"/>
            </w:tcMar>
            <w:vAlign w:val="top"/>
          </w:tcPr>
          <w:p>
            <w:pPr>
              <w:spacing w:after="0" w:before="0"/>
            </w:pPr>
            <w:r>
              <w:rPr>
                <w:rFonts w:ascii="Nunito" w:cs="Nunito" w:eastAsia="Nunito" w:hAnsi="Nunito"/>
                <w:b/>
                <w:bCs/>
                <w:i w:val="false"/>
                <w:iCs w:val="false"/>
                <w:color w:val="6B7280"/>
                <w:sz w:val="15"/>
                <w:szCs w:val="15"/>
              </w:rPr>
              <w:t xml:space="preserve">Week of</w:t>
            </w:r>
          </w:p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0"/>
              <w:bottom w:type="dxa" w:w="70"/>
              <w:right w:type="dxa" w:w="0"/>
            </w:tcMar>
            <w:vAlign w:val="top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9"/>
                <w:szCs w:val="19"/>
              </w:rPr>
              <w:t xml:space="preserve"/>
            </w:r>
          </w:p>
        </w:tc>
        <w:tc>
          <w:tcPr>
            <w:tcW w:type="dxa" w:w="3500"/>
            <w:tcBorders>
              <w:top w:val="none" w:color="FFFFFF" w:sz="0"/>
              <w:left w:val="none" w:color="FFFFFF" w:sz="0"/>
              <w:bottom w:val="single" w:color="BCC0C6" w:sz="8"/>
              <w:right w:val="none" w:color="FFFFFF" w:sz="0"/>
            </w:tcBorders>
            <w:tcMar>
              <w:top w:type="dxa" w:w="30"/>
              <w:left w:type="dxa" w:w="20"/>
              <w:bottom w:type="dxa" w:w="40"/>
              <w:right w:type="dxa" w:w="20"/>
            </w:tcMar>
            <w:vAlign w:val="top"/>
          </w:tcPr>
          <w:p>
            <w:pPr>
              <w:spacing w:after="0" w:before="0"/>
            </w:pPr>
            <w:r>
              <w:rPr>
                <w:rFonts w:ascii="Nunito" w:cs="Nunito" w:eastAsia="Nunito" w:hAnsi="Nunito"/>
                <w:b/>
                <w:bCs/>
                <w:i w:val="false"/>
                <w:iCs w:val="false"/>
                <w:color w:val="6B7280"/>
                <w:sz w:val="15"/>
                <w:szCs w:val="15"/>
              </w:rPr>
              <w:t xml:space="preserve">Quarter</w:t>
            </w:r>
          </w:p>
        </w:tc>
      </w:tr>
    </w:tbl>
    <w:p>
      <w:pPr>
        <w:spacing w:after="80" w:before="0"/>
      </w:pPr>
    </w:p>
    <w:p>
      <w:pPr>
        <w:spacing w:after="100" w:before="0"/>
      </w:pPr>
      <w:r>
        <w:rPr>
          <w:rFonts w:ascii="Nunito" w:cs="Nunito" w:eastAsia="Nunito" w:hAnsi="Nunito"/>
          <w:b/>
          <w:bCs/>
          <w:i w:val="false"/>
          <w:iCs w:val="false"/>
          <w:color w:val="1E1B4B"/>
          <w:sz w:val="16"/>
          <w:szCs w:val="16"/>
        </w:rPr>
        <w:t xml:space="preserve">Key:  </w:t>
      </w:r>
      <w:r>
        <w:rPr>
          <w:rFonts w:ascii="Karla" w:cs="Karla" w:eastAsia="Karla" w:hAnsi="Karla"/>
          <w:b w:val="false"/>
          <w:bCs w:val="false"/>
          <w:i w:val="false"/>
          <w:iCs w:val="false"/>
          <w:color w:val="44403C"/>
          <w:sz w:val="16"/>
          <w:szCs w:val="16"/>
        </w:rPr>
        <w:t xml:space="preserve">✓ positive     W warning     1 / 2 / 3 consequence steps     R reward / points     P parent contacted     O office referral</w:t>
      </w:r>
    </w:p>
    <w:tbl>
      <w:tblPr>
        <w:tblW w:type="dxa" w:w="144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79"/>
        <w:gridCol w:w="2896"/>
        <w:gridCol w:w="1303"/>
        <w:gridCol w:w="1303"/>
        <w:gridCol w:w="1303"/>
        <w:gridCol w:w="1303"/>
        <w:gridCol w:w="1303"/>
        <w:gridCol w:w="1013"/>
        <w:gridCol w:w="3477"/>
      </w:tblGrid>
      <w:tr>
        <w:trPr>
          <w:cantSplit/>
          <w:tblHeader/>
          <w:trHeight w:val="380" w:hRule="atLeast"/>
        </w:trPr>
        <w:tc>
          <w:tcPr>
            <w:tcW w:type="dxa" w:w="579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shd w:fill="EDE9FE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Nunito" w:cs="Nunito" w:eastAsia="Nunito" w:hAnsi="Nunito"/>
                <w:b/>
                <w:bCs/>
                <w:i w:val="false"/>
                <w:iCs w:val="false"/>
                <w:color w:val="1E1B4B"/>
                <w:sz w:val="17"/>
                <w:szCs w:val="17"/>
              </w:rPr>
              <w:t xml:space="preserve">#</w:t>
            </w:r>
          </w:p>
        </w:tc>
        <w:tc>
          <w:tcPr>
            <w:tcW w:type="dxa" w:w="2896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shd w:fill="EDE9FE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Nunito" w:cs="Nunito" w:eastAsia="Nunito" w:hAnsi="Nunito"/>
                <w:b/>
                <w:bCs/>
                <w:i w:val="false"/>
                <w:iCs w:val="false"/>
                <w:color w:val="1E1B4B"/>
                <w:sz w:val="17"/>
                <w:szCs w:val="17"/>
              </w:rPr>
              <w:t xml:space="preserve">Student</w:t>
            </w:r>
          </w:p>
        </w:tc>
        <w:tc>
          <w:tcPr>
            <w:tcW w:type="dxa" w:w="1303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shd w:fill="EDE9FE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Nunito" w:cs="Nunito" w:eastAsia="Nunito" w:hAnsi="Nunito"/>
                <w:b/>
                <w:bCs/>
                <w:i w:val="false"/>
                <w:iCs w:val="false"/>
                <w:color w:val="1E1B4B"/>
                <w:sz w:val="17"/>
                <w:szCs w:val="17"/>
              </w:rPr>
              <w:t xml:space="preserve">Mon</w:t>
            </w:r>
          </w:p>
        </w:tc>
        <w:tc>
          <w:tcPr>
            <w:tcW w:type="dxa" w:w="1303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shd w:fill="EDE9FE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Nunito" w:cs="Nunito" w:eastAsia="Nunito" w:hAnsi="Nunito"/>
                <w:b/>
                <w:bCs/>
                <w:i w:val="false"/>
                <w:iCs w:val="false"/>
                <w:color w:val="1E1B4B"/>
                <w:sz w:val="17"/>
                <w:szCs w:val="17"/>
              </w:rPr>
              <w:t xml:space="preserve">Tue</w:t>
            </w:r>
          </w:p>
        </w:tc>
        <w:tc>
          <w:tcPr>
            <w:tcW w:type="dxa" w:w="1303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shd w:fill="EDE9FE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Nunito" w:cs="Nunito" w:eastAsia="Nunito" w:hAnsi="Nunito"/>
                <w:b/>
                <w:bCs/>
                <w:i w:val="false"/>
                <w:iCs w:val="false"/>
                <w:color w:val="1E1B4B"/>
                <w:sz w:val="17"/>
                <w:szCs w:val="17"/>
              </w:rPr>
              <w:t xml:space="preserve">Wed</w:t>
            </w:r>
          </w:p>
        </w:tc>
        <w:tc>
          <w:tcPr>
            <w:tcW w:type="dxa" w:w="1303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shd w:fill="EDE9FE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Nunito" w:cs="Nunito" w:eastAsia="Nunito" w:hAnsi="Nunito"/>
                <w:b/>
                <w:bCs/>
                <w:i w:val="false"/>
                <w:iCs w:val="false"/>
                <w:color w:val="1E1B4B"/>
                <w:sz w:val="17"/>
                <w:szCs w:val="17"/>
              </w:rPr>
              <w:t xml:space="preserve">Thu</w:t>
            </w:r>
          </w:p>
        </w:tc>
        <w:tc>
          <w:tcPr>
            <w:tcW w:type="dxa" w:w="1303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shd w:fill="EDE9FE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Nunito" w:cs="Nunito" w:eastAsia="Nunito" w:hAnsi="Nunito"/>
                <w:b/>
                <w:bCs/>
                <w:i w:val="false"/>
                <w:iCs w:val="false"/>
                <w:color w:val="1E1B4B"/>
                <w:sz w:val="17"/>
                <w:szCs w:val="17"/>
              </w:rPr>
              <w:t xml:space="preserve">Fri</w:t>
            </w:r>
          </w:p>
        </w:tc>
        <w:tc>
          <w:tcPr>
            <w:tcW w:type="dxa" w:w="1013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shd w:fill="EDE9FE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Nunito" w:cs="Nunito" w:eastAsia="Nunito" w:hAnsi="Nunito"/>
                <w:b/>
                <w:bCs/>
                <w:i w:val="false"/>
                <w:iCs w:val="false"/>
                <w:color w:val="1E1B4B"/>
                <w:sz w:val="17"/>
                <w:szCs w:val="17"/>
              </w:rPr>
              <w:t xml:space="preserve">Total</w:t>
            </w:r>
          </w:p>
        </w:tc>
        <w:tc>
          <w:tcPr>
            <w:tcW w:type="dxa" w:w="3477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shd w:fill="EDE9FE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Nunito" w:cs="Nunito" w:eastAsia="Nunito" w:hAnsi="Nunito"/>
                <w:b/>
                <w:bCs/>
                <w:i w:val="false"/>
                <w:iCs w:val="false"/>
                <w:color w:val="1E1B4B"/>
                <w:sz w:val="17"/>
                <w:szCs w:val="17"/>
              </w:rPr>
              <w:t xml:space="preserve">Notes / actions</w:t>
            </w:r>
          </w:p>
        </w:tc>
      </w:tr>
      <w:tr>
        <w:trPr>
          <w:cantSplit/>
          <w:tblHeader w:val="false"/>
          <w:trHeight w:val="430" w:hRule="atLeast"/>
        </w:trPr>
        <w:tc>
          <w:tcPr>
            <w:tcW w:type="dxa" w:w="579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1E1B4B"/>
                <w:sz w:val="17"/>
                <w:szCs w:val="17"/>
              </w:rPr>
              <w:t xml:space="preserve">1</w:t>
            </w:r>
          </w:p>
        </w:tc>
        <w:tc>
          <w:tcPr>
            <w:tcW w:type="dxa" w:w="2896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  <w:tc>
          <w:tcPr>
            <w:tcW w:type="dxa" w:w="1303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  <w:tc>
          <w:tcPr>
            <w:tcW w:type="dxa" w:w="1303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  <w:tc>
          <w:tcPr>
            <w:tcW w:type="dxa" w:w="1303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  <w:tc>
          <w:tcPr>
            <w:tcW w:type="dxa" w:w="1303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  <w:tc>
          <w:tcPr>
            <w:tcW w:type="dxa" w:w="1303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  <w:tc>
          <w:tcPr>
            <w:tcW w:type="dxa" w:w="1013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  <w:tc>
          <w:tcPr>
            <w:tcW w:type="dxa" w:w="3477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false"/>
          <w:trHeight w:val="430" w:hRule="atLeast"/>
        </w:trPr>
        <w:tc>
          <w:tcPr>
            <w:tcW w:type="dxa" w:w="579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shd w:fill="F7F5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1E1B4B"/>
                <w:sz w:val="17"/>
                <w:szCs w:val="17"/>
              </w:rPr>
              <w:t xml:space="preserve">2</w:t>
            </w:r>
          </w:p>
        </w:tc>
        <w:tc>
          <w:tcPr>
            <w:tcW w:type="dxa" w:w="2896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shd w:fill="F7F5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  <w:tc>
          <w:tcPr>
            <w:tcW w:type="dxa" w:w="1303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shd w:fill="F7F5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  <w:tc>
          <w:tcPr>
            <w:tcW w:type="dxa" w:w="1303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shd w:fill="F7F5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  <w:tc>
          <w:tcPr>
            <w:tcW w:type="dxa" w:w="1303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shd w:fill="F7F5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  <w:tc>
          <w:tcPr>
            <w:tcW w:type="dxa" w:w="1303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shd w:fill="F7F5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  <w:tc>
          <w:tcPr>
            <w:tcW w:type="dxa" w:w="1303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shd w:fill="F7F5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  <w:tc>
          <w:tcPr>
            <w:tcW w:type="dxa" w:w="1013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shd w:fill="F7F5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  <w:tc>
          <w:tcPr>
            <w:tcW w:type="dxa" w:w="3477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shd w:fill="F7F5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false"/>
          <w:trHeight w:val="430" w:hRule="atLeast"/>
        </w:trPr>
        <w:tc>
          <w:tcPr>
            <w:tcW w:type="dxa" w:w="579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1E1B4B"/>
                <w:sz w:val="17"/>
                <w:szCs w:val="17"/>
              </w:rPr>
              <w:t xml:space="preserve">3</w:t>
            </w:r>
          </w:p>
        </w:tc>
        <w:tc>
          <w:tcPr>
            <w:tcW w:type="dxa" w:w="2896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  <w:tc>
          <w:tcPr>
            <w:tcW w:type="dxa" w:w="1303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  <w:tc>
          <w:tcPr>
            <w:tcW w:type="dxa" w:w="1303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  <w:tc>
          <w:tcPr>
            <w:tcW w:type="dxa" w:w="1303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  <w:tc>
          <w:tcPr>
            <w:tcW w:type="dxa" w:w="1303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  <w:tc>
          <w:tcPr>
            <w:tcW w:type="dxa" w:w="1303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  <w:tc>
          <w:tcPr>
            <w:tcW w:type="dxa" w:w="1013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  <w:tc>
          <w:tcPr>
            <w:tcW w:type="dxa" w:w="3477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false"/>
          <w:trHeight w:val="430" w:hRule="atLeast"/>
        </w:trPr>
        <w:tc>
          <w:tcPr>
            <w:tcW w:type="dxa" w:w="579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shd w:fill="F7F5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1E1B4B"/>
                <w:sz w:val="17"/>
                <w:szCs w:val="17"/>
              </w:rPr>
              <w:t xml:space="preserve">4</w:t>
            </w:r>
          </w:p>
        </w:tc>
        <w:tc>
          <w:tcPr>
            <w:tcW w:type="dxa" w:w="2896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shd w:fill="F7F5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  <w:tc>
          <w:tcPr>
            <w:tcW w:type="dxa" w:w="1303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shd w:fill="F7F5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  <w:tc>
          <w:tcPr>
            <w:tcW w:type="dxa" w:w="1303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shd w:fill="F7F5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  <w:tc>
          <w:tcPr>
            <w:tcW w:type="dxa" w:w="1303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shd w:fill="F7F5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  <w:tc>
          <w:tcPr>
            <w:tcW w:type="dxa" w:w="1303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shd w:fill="F7F5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  <w:tc>
          <w:tcPr>
            <w:tcW w:type="dxa" w:w="1303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shd w:fill="F7F5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  <w:tc>
          <w:tcPr>
            <w:tcW w:type="dxa" w:w="1013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shd w:fill="F7F5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  <w:tc>
          <w:tcPr>
            <w:tcW w:type="dxa" w:w="3477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shd w:fill="F7F5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false"/>
          <w:trHeight w:val="430" w:hRule="atLeast"/>
        </w:trPr>
        <w:tc>
          <w:tcPr>
            <w:tcW w:type="dxa" w:w="579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1E1B4B"/>
                <w:sz w:val="17"/>
                <w:szCs w:val="17"/>
              </w:rPr>
              <w:t xml:space="preserve">5</w:t>
            </w:r>
          </w:p>
        </w:tc>
        <w:tc>
          <w:tcPr>
            <w:tcW w:type="dxa" w:w="2896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  <w:tc>
          <w:tcPr>
            <w:tcW w:type="dxa" w:w="1303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  <w:tc>
          <w:tcPr>
            <w:tcW w:type="dxa" w:w="1303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  <w:tc>
          <w:tcPr>
            <w:tcW w:type="dxa" w:w="1303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  <w:tc>
          <w:tcPr>
            <w:tcW w:type="dxa" w:w="1303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  <w:tc>
          <w:tcPr>
            <w:tcW w:type="dxa" w:w="1303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  <w:tc>
          <w:tcPr>
            <w:tcW w:type="dxa" w:w="1013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  <w:tc>
          <w:tcPr>
            <w:tcW w:type="dxa" w:w="3477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false"/>
          <w:trHeight w:val="430" w:hRule="atLeast"/>
        </w:trPr>
        <w:tc>
          <w:tcPr>
            <w:tcW w:type="dxa" w:w="579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shd w:fill="F7F5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1E1B4B"/>
                <w:sz w:val="17"/>
                <w:szCs w:val="17"/>
              </w:rPr>
              <w:t xml:space="preserve">6</w:t>
            </w:r>
          </w:p>
        </w:tc>
        <w:tc>
          <w:tcPr>
            <w:tcW w:type="dxa" w:w="2896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shd w:fill="F7F5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  <w:tc>
          <w:tcPr>
            <w:tcW w:type="dxa" w:w="1303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shd w:fill="F7F5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  <w:tc>
          <w:tcPr>
            <w:tcW w:type="dxa" w:w="1303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shd w:fill="F7F5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  <w:tc>
          <w:tcPr>
            <w:tcW w:type="dxa" w:w="1303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shd w:fill="F7F5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  <w:tc>
          <w:tcPr>
            <w:tcW w:type="dxa" w:w="1303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shd w:fill="F7F5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  <w:tc>
          <w:tcPr>
            <w:tcW w:type="dxa" w:w="1303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shd w:fill="F7F5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  <w:tc>
          <w:tcPr>
            <w:tcW w:type="dxa" w:w="1013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shd w:fill="F7F5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  <w:tc>
          <w:tcPr>
            <w:tcW w:type="dxa" w:w="3477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shd w:fill="F7F5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false"/>
          <w:trHeight w:val="430" w:hRule="atLeast"/>
        </w:trPr>
        <w:tc>
          <w:tcPr>
            <w:tcW w:type="dxa" w:w="579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1E1B4B"/>
                <w:sz w:val="17"/>
                <w:szCs w:val="17"/>
              </w:rPr>
              <w:t xml:space="preserve">7</w:t>
            </w:r>
          </w:p>
        </w:tc>
        <w:tc>
          <w:tcPr>
            <w:tcW w:type="dxa" w:w="2896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  <w:tc>
          <w:tcPr>
            <w:tcW w:type="dxa" w:w="1303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  <w:tc>
          <w:tcPr>
            <w:tcW w:type="dxa" w:w="1303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  <w:tc>
          <w:tcPr>
            <w:tcW w:type="dxa" w:w="1303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  <w:tc>
          <w:tcPr>
            <w:tcW w:type="dxa" w:w="1303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  <w:tc>
          <w:tcPr>
            <w:tcW w:type="dxa" w:w="1303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  <w:tc>
          <w:tcPr>
            <w:tcW w:type="dxa" w:w="1013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  <w:tc>
          <w:tcPr>
            <w:tcW w:type="dxa" w:w="3477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false"/>
          <w:trHeight w:val="430" w:hRule="atLeast"/>
        </w:trPr>
        <w:tc>
          <w:tcPr>
            <w:tcW w:type="dxa" w:w="579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shd w:fill="F7F5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1E1B4B"/>
                <w:sz w:val="17"/>
                <w:szCs w:val="17"/>
              </w:rPr>
              <w:t xml:space="preserve">8</w:t>
            </w:r>
          </w:p>
        </w:tc>
        <w:tc>
          <w:tcPr>
            <w:tcW w:type="dxa" w:w="2896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shd w:fill="F7F5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  <w:tc>
          <w:tcPr>
            <w:tcW w:type="dxa" w:w="1303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shd w:fill="F7F5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  <w:tc>
          <w:tcPr>
            <w:tcW w:type="dxa" w:w="1303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shd w:fill="F7F5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  <w:tc>
          <w:tcPr>
            <w:tcW w:type="dxa" w:w="1303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shd w:fill="F7F5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  <w:tc>
          <w:tcPr>
            <w:tcW w:type="dxa" w:w="1303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shd w:fill="F7F5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  <w:tc>
          <w:tcPr>
            <w:tcW w:type="dxa" w:w="1303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shd w:fill="F7F5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  <w:tc>
          <w:tcPr>
            <w:tcW w:type="dxa" w:w="1013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shd w:fill="F7F5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  <w:tc>
          <w:tcPr>
            <w:tcW w:type="dxa" w:w="3477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shd w:fill="F7F5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false"/>
          <w:trHeight w:val="430" w:hRule="atLeast"/>
        </w:trPr>
        <w:tc>
          <w:tcPr>
            <w:tcW w:type="dxa" w:w="579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1E1B4B"/>
                <w:sz w:val="17"/>
                <w:szCs w:val="17"/>
              </w:rPr>
              <w:t xml:space="preserve">9</w:t>
            </w:r>
          </w:p>
        </w:tc>
        <w:tc>
          <w:tcPr>
            <w:tcW w:type="dxa" w:w="2896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  <w:tc>
          <w:tcPr>
            <w:tcW w:type="dxa" w:w="1303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  <w:tc>
          <w:tcPr>
            <w:tcW w:type="dxa" w:w="1303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  <w:tc>
          <w:tcPr>
            <w:tcW w:type="dxa" w:w="1303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  <w:tc>
          <w:tcPr>
            <w:tcW w:type="dxa" w:w="1303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  <w:tc>
          <w:tcPr>
            <w:tcW w:type="dxa" w:w="1303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  <w:tc>
          <w:tcPr>
            <w:tcW w:type="dxa" w:w="1013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  <w:tc>
          <w:tcPr>
            <w:tcW w:type="dxa" w:w="3477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false"/>
          <w:trHeight w:val="430" w:hRule="atLeast"/>
        </w:trPr>
        <w:tc>
          <w:tcPr>
            <w:tcW w:type="dxa" w:w="579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shd w:fill="F7F5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1E1B4B"/>
                <w:sz w:val="17"/>
                <w:szCs w:val="17"/>
              </w:rPr>
              <w:t xml:space="preserve">10</w:t>
            </w:r>
          </w:p>
        </w:tc>
        <w:tc>
          <w:tcPr>
            <w:tcW w:type="dxa" w:w="2896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shd w:fill="F7F5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  <w:tc>
          <w:tcPr>
            <w:tcW w:type="dxa" w:w="1303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shd w:fill="F7F5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  <w:tc>
          <w:tcPr>
            <w:tcW w:type="dxa" w:w="1303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shd w:fill="F7F5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  <w:tc>
          <w:tcPr>
            <w:tcW w:type="dxa" w:w="1303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shd w:fill="F7F5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  <w:tc>
          <w:tcPr>
            <w:tcW w:type="dxa" w:w="1303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shd w:fill="F7F5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  <w:tc>
          <w:tcPr>
            <w:tcW w:type="dxa" w:w="1303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shd w:fill="F7F5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  <w:tc>
          <w:tcPr>
            <w:tcW w:type="dxa" w:w="1013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shd w:fill="F7F5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  <w:tc>
          <w:tcPr>
            <w:tcW w:type="dxa" w:w="3477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shd w:fill="F7F5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false"/>
          <w:trHeight w:val="430" w:hRule="atLeast"/>
        </w:trPr>
        <w:tc>
          <w:tcPr>
            <w:tcW w:type="dxa" w:w="579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1E1B4B"/>
                <w:sz w:val="17"/>
                <w:szCs w:val="17"/>
              </w:rPr>
              <w:t xml:space="preserve">11</w:t>
            </w:r>
          </w:p>
        </w:tc>
        <w:tc>
          <w:tcPr>
            <w:tcW w:type="dxa" w:w="2896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  <w:tc>
          <w:tcPr>
            <w:tcW w:type="dxa" w:w="1303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  <w:tc>
          <w:tcPr>
            <w:tcW w:type="dxa" w:w="1303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  <w:tc>
          <w:tcPr>
            <w:tcW w:type="dxa" w:w="1303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  <w:tc>
          <w:tcPr>
            <w:tcW w:type="dxa" w:w="1303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  <w:tc>
          <w:tcPr>
            <w:tcW w:type="dxa" w:w="1303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  <w:tc>
          <w:tcPr>
            <w:tcW w:type="dxa" w:w="1013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  <w:tc>
          <w:tcPr>
            <w:tcW w:type="dxa" w:w="3477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false"/>
          <w:trHeight w:val="430" w:hRule="atLeast"/>
        </w:trPr>
        <w:tc>
          <w:tcPr>
            <w:tcW w:type="dxa" w:w="579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shd w:fill="F7F5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1E1B4B"/>
                <w:sz w:val="17"/>
                <w:szCs w:val="17"/>
              </w:rPr>
              <w:t xml:space="preserve">12</w:t>
            </w:r>
          </w:p>
        </w:tc>
        <w:tc>
          <w:tcPr>
            <w:tcW w:type="dxa" w:w="2896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shd w:fill="F7F5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  <w:tc>
          <w:tcPr>
            <w:tcW w:type="dxa" w:w="1303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shd w:fill="F7F5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  <w:tc>
          <w:tcPr>
            <w:tcW w:type="dxa" w:w="1303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shd w:fill="F7F5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  <w:tc>
          <w:tcPr>
            <w:tcW w:type="dxa" w:w="1303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shd w:fill="F7F5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  <w:tc>
          <w:tcPr>
            <w:tcW w:type="dxa" w:w="1303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shd w:fill="F7F5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  <w:tc>
          <w:tcPr>
            <w:tcW w:type="dxa" w:w="1303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shd w:fill="F7F5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  <w:tc>
          <w:tcPr>
            <w:tcW w:type="dxa" w:w="1013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shd w:fill="F7F5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  <w:tc>
          <w:tcPr>
            <w:tcW w:type="dxa" w:w="3477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shd w:fill="F7F5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false"/>
          <w:trHeight w:val="430" w:hRule="atLeast"/>
        </w:trPr>
        <w:tc>
          <w:tcPr>
            <w:tcW w:type="dxa" w:w="579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1E1B4B"/>
                <w:sz w:val="17"/>
                <w:szCs w:val="17"/>
              </w:rPr>
              <w:t xml:space="preserve">13</w:t>
            </w:r>
          </w:p>
        </w:tc>
        <w:tc>
          <w:tcPr>
            <w:tcW w:type="dxa" w:w="2896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  <w:tc>
          <w:tcPr>
            <w:tcW w:type="dxa" w:w="1303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  <w:tc>
          <w:tcPr>
            <w:tcW w:type="dxa" w:w="1303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  <w:tc>
          <w:tcPr>
            <w:tcW w:type="dxa" w:w="1303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  <w:tc>
          <w:tcPr>
            <w:tcW w:type="dxa" w:w="1303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  <w:tc>
          <w:tcPr>
            <w:tcW w:type="dxa" w:w="1303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  <w:tc>
          <w:tcPr>
            <w:tcW w:type="dxa" w:w="1013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  <w:tc>
          <w:tcPr>
            <w:tcW w:type="dxa" w:w="3477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false"/>
          <w:trHeight w:val="430" w:hRule="atLeast"/>
        </w:trPr>
        <w:tc>
          <w:tcPr>
            <w:tcW w:type="dxa" w:w="579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shd w:fill="F7F5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1E1B4B"/>
                <w:sz w:val="17"/>
                <w:szCs w:val="17"/>
              </w:rPr>
              <w:t xml:space="preserve">14</w:t>
            </w:r>
          </w:p>
        </w:tc>
        <w:tc>
          <w:tcPr>
            <w:tcW w:type="dxa" w:w="2896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shd w:fill="F7F5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  <w:tc>
          <w:tcPr>
            <w:tcW w:type="dxa" w:w="1303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shd w:fill="F7F5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  <w:tc>
          <w:tcPr>
            <w:tcW w:type="dxa" w:w="1303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shd w:fill="F7F5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  <w:tc>
          <w:tcPr>
            <w:tcW w:type="dxa" w:w="1303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shd w:fill="F7F5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  <w:tc>
          <w:tcPr>
            <w:tcW w:type="dxa" w:w="1303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shd w:fill="F7F5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  <w:tc>
          <w:tcPr>
            <w:tcW w:type="dxa" w:w="1303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shd w:fill="F7F5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  <w:tc>
          <w:tcPr>
            <w:tcW w:type="dxa" w:w="1013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shd w:fill="F7F5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  <w:tc>
          <w:tcPr>
            <w:tcW w:type="dxa" w:w="3477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shd w:fill="F7F5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false"/>
          <w:trHeight w:val="430" w:hRule="atLeast"/>
        </w:trPr>
        <w:tc>
          <w:tcPr>
            <w:tcW w:type="dxa" w:w="579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1E1B4B"/>
                <w:sz w:val="17"/>
                <w:szCs w:val="17"/>
              </w:rPr>
              <w:t xml:space="preserve">15</w:t>
            </w:r>
          </w:p>
        </w:tc>
        <w:tc>
          <w:tcPr>
            <w:tcW w:type="dxa" w:w="2896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  <w:tc>
          <w:tcPr>
            <w:tcW w:type="dxa" w:w="1303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  <w:tc>
          <w:tcPr>
            <w:tcW w:type="dxa" w:w="1303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  <w:tc>
          <w:tcPr>
            <w:tcW w:type="dxa" w:w="1303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  <w:tc>
          <w:tcPr>
            <w:tcW w:type="dxa" w:w="1303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  <w:tc>
          <w:tcPr>
            <w:tcW w:type="dxa" w:w="1303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  <w:tc>
          <w:tcPr>
            <w:tcW w:type="dxa" w:w="1013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  <w:tc>
          <w:tcPr>
            <w:tcW w:type="dxa" w:w="3477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</w:tr>
    </w:tbl>
    <w:sectPr>
      <w:footerReference w:type="default" r:id="rId7"/>
      <w:pgSz w:w="15840" w:h="12240" w:orient="landscape"/>
      <w:pgMar w:top="600" w:right="680" w:bottom="720" w:left="680" w:header="300" w:footer="32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Karla" w:cs="Karla" w:eastAsia="Karla" w:hAnsi="Karla"/>
        <w:b w:val="false"/>
        <w:bCs w:val="false"/>
        <w:i w:val="false"/>
        <w:iCs w:val="false"/>
        <w:color w:val="6B7280"/>
        <w:sz w:val="14"/>
        <w:szCs w:val="14"/>
      </w:rPr>
      <w:t xml:space="preserve">Made with LessonHQ - </w:t>
    </w:r>
    <w:r>
      <w:rPr>
        <w:rFonts w:ascii="Karla" w:cs="Karla" w:eastAsia="Karla" w:hAnsi="Karla"/>
        <w:b/>
        <w:bCs/>
        <w:i w:val="false"/>
        <w:iCs w:val="false"/>
        <w:color w:val="4F46E5"/>
        <w:sz w:val="14"/>
        <w:szCs w:val="14"/>
      </w:rPr>
      <w:t xml:space="preserve">lessonhq.us</w:t>
    </w:r>
    <w:r>
      <w:rPr>
        <w:rFonts w:ascii="Karla" w:cs="Karla" w:eastAsia="Karla" w:hAnsi="Karla"/>
        <w:b w:val="false"/>
        <w:bCs w:val="false"/>
        <w:i w:val="false"/>
        <w:iCs w:val="false"/>
        <w:color w:val="6B7280"/>
        <w:sz w:val="14"/>
        <w:szCs w:val="14"/>
      </w:rPr>
      <w:t xml:space="preserve">   |   Free editable template. Fill it in automatically at lessonhq.us/templates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Karla" w:cs="Karla" w:eastAsia="Karla" w:hAnsi="Karla"/>
        <w:color w:val="44403C"/>
        <w:sz w:val="19"/>
        <w:szCs w:val="19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Behavior Tracker</dc:title>
  <dc:creator>LessonHQ</dc:creator>
  <dc:description>Free Behavior Tracker from lessonhq.us</dc:description>
  <cp:lastModifiedBy>Un-named</cp:lastModifiedBy>
  <cp:revision>1</cp:revision>
  <dcterms:created xsi:type="dcterms:W3CDTF">2026-10-05T09:16:34.874Z</dcterms:created>
  <dcterms:modified xsi:type="dcterms:W3CDTF">2026-10-05T09:16:34.874Z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